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B8755D" w:rsidRDefault="0060559D" w:rsidP="00B8755D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B8755D">
        <w:rPr>
          <w:rFonts w:eastAsia="Calibri"/>
          <w:b/>
          <w:szCs w:val="24"/>
          <w:lang w:eastAsia="en-US"/>
        </w:rPr>
        <w:t>Техническое задание: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B8755D">
        <w:rPr>
          <w:rFonts w:eastAsia="Calibri"/>
          <w:color w:val="000000"/>
          <w:szCs w:val="24"/>
        </w:rPr>
        <w:t>«Поставка новогодней сувенирной продукции с логотипом заказчика»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B8755D">
        <w:rPr>
          <w:rFonts w:eastAsia="Calibri"/>
          <w:color w:val="000000"/>
          <w:szCs w:val="24"/>
        </w:rPr>
        <w:t>для нужд АО «</w:t>
      </w:r>
      <w:proofErr w:type="gramStart"/>
      <w:r w:rsidRPr="00B8755D">
        <w:rPr>
          <w:rFonts w:eastAsia="Calibri"/>
          <w:color w:val="000000"/>
          <w:szCs w:val="24"/>
        </w:rPr>
        <w:t>Топливо-заправочный</w:t>
      </w:r>
      <w:proofErr w:type="gramEnd"/>
      <w:r w:rsidRPr="00B8755D">
        <w:rPr>
          <w:rFonts w:eastAsia="Calibri"/>
          <w:color w:val="000000"/>
          <w:szCs w:val="24"/>
        </w:rPr>
        <w:t xml:space="preserve">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B8755D" w:rsidRPr="00B8755D" w:rsidTr="00B8755D">
        <w:trPr>
          <w:trHeight w:val="321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АО «Топливо - заправочный сервис».</w:t>
            </w:r>
          </w:p>
        </w:tc>
      </w:tr>
      <w:tr w:rsidR="00B8755D" w:rsidRPr="00B8755D" w:rsidTr="00B8755D">
        <w:trPr>
          <w:trHeight w:val="284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Поставка новогодней сувенирной продукции с логотипом заказчика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Приложение №1 Ассортимент новогодней продукции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Приложение №2 Образцы фотографий продукции с логотипом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Приложение №3 Глоссарий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1.Поставка товара осуществляется согласно спецификации к договору. Срок поставки продукции в течении 10 дней с момента подписания договора, но не позднее 15 декабря 2020 г. </w:t>
            </w:r>
          </w:p>
        </w:tc>
      </w:tr>
      <w:tr w:rsidR="00B8755D" w:rsidRPr="00B8755D" w:rsidTr="00B8755D">
        <w:trPr>
          <w:trHeight w:val="313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B8755D" w:rsidRPr="00B8755D" w:rsidTr="00B8755D">
        <w:trPr>
          <w:trHeight w:val="30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8755D" w:rsidRPr="00B8755D" w:rsidRDefault="00B8755D" w:rsidP="00B8755D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Не предусмотрено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Актуальные размеры, текст, цифры и место нанесения логотипа предоставляются Заказчиком Поставщику для разработки макета в течении 5-ти рабочих дней с даты заключения договора.</w:t>
            </w:r>
          </w:p>
        </w:tc>
      </w:tr>
      <w:tr w:rsidR="00B8755D" w:rsidRPr="00B8755D" w:rsidTr="00B8755D">
        <w:trPr>
          <w:trHeight w:val="3594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2. Макет логотипа разрабатывается Поставщиком по фото-эскизам Заказчика согласно Приложения №2.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3.Размеры и место нанесения логотипа согласовываются Поставщиком с Заказчиком при создании макета изделия.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4.Продукция не должна быть просрочена и иметь действующий гарантийный срок согласно гарантии производителя.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5.Поставляемая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</w:tr>
      <w:tr w:rsidR="00B8755D" w:rsidRPr="00B8755D" w:rsidTr="0094627A">
        <w:trPr>
          <w:trHeight w:val="567"/>
        </w:trPr>
        <w:tc>
          <w:tcPr>
            <w:tcW w:w="466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B8755D" w:rsidRPr="00B8755D" w:rsidRDefault="00B8755D" w:rsidP="00B8755D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8755D">
              <w:rPr>
                <w:rFonts w:eastAsia="Calibri"/>
                <w:sz w:val="20"/>
                <w:szCs w:val="20"/>
                <w:lang w:eastAsia="en-US"/>
              </w:rPr>
              <w:t xml:space="preserve">- Сертификат соответствия; </w:t>
            </w:r>
          </w:p>
        </w:tc>
      </w:tr>
    </w:tbl>
    <w:p w:rsid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B8755D">
        <w:rPr>
          <w:b/>
          <w:szCs w:val="24"/>
        </w:rPr>
        <w:t>Приложение №1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8755D">
        <w:rPr>
          <w:b/>
          <w:szCs w:val="24"/>
        </w:rPr>
        <w:t xml:space="preserve">Ассортимент новогодней сувенирной продукции с логотипом 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8755D">
        <w:rPr>
          <w:b/>
          <w:szCs w:val="24"/>
        </w:rPr>
        <w:t>АО «</w:t>
      </w:r>
      <w:proofErr w:type="gramStart"/>
      <w:r w:rsidRPr="00B8755D">
        <w:rPr>
          <w:b/>
          <w:szCs w:val="24"/>
        </w:rPr>
        <w:t>Топливо-заправочный</w:t>
      </w:r>
      <w:proofErr w:type="gramEnd"/>
      <w:r w:rsidRPr="00B8755D">
        <w:rPr>
          <w:b/>
          <w:szCs w:val="24"/>
        </w:rPr>
        <w:t xml:space="preserve"> сервис»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8755D">
        <w:rPr>
          <w:b/>
          <w:szCs w:val="24"/>
        </w:rPr>
        <w:t xml:space="preserve"> по категориям на 2020 год.</w:t>
      </w: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  <w:r w:rsidRPr="00B8755D">
        <w:rPr>
          <w:b/>
          <w:szCs w:val="24"/>
        </w:rPr>
        <w:t>Техническое задание</w:t>
      </w:r>
      <w:r w:rsidRPr="00B8755D">
        <w:rPr>
          <w:szCs w:val="24"/>
        </w:rPr>
        <w:t>: Поставка новогодней сувенирной продукции с логотипом заказчика</w:t>
      </w:r>
      <w:r w:rsidRPr="00B8755D">
        <w:rPr>
          <w:sz w:val="28"/>
        </w:rPr>
        <w:t xml:space="preserve"> </w:t>
      </w:r>
      <w:r w:rsidRPr="00B8755D">
        <w:rPr>
          <w:szCs w:val="24"/>
        </w:rPr>
        <w:t>для нужд АО «</w:t>
      </w:r>
      <w:proofErr w:type="gramStart"/>
      <w:r w:rsidRPr="00B8755D">
        <w:rPr>
          <w:szCs w:val="24"/>
        </w:rPr>
        <w:t>Топливо-заправочный</w:t>
      </w:r>
      <w:proofErr w:type="gramEnd"/>
      <w:r w:rsidRPr="00B8755D">
        <w:rPr>
          <w:szCs w:val="24"/>
        </w:rPr>
        <w:t xml:space="preserve"> сервис»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 w:val="28"/>
        </w:rPr>
      </w:pPr>
    </w:p>
    <w:tbl>
      <w:tblPr>
        <w:tblW w:w="10416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685"/>
        <w:gridCol w:w="3033"/>
        <w:gridCol w:w="33"/>
        <w:gridCol w:w="3145"/>
        <w:gridCol w:w="989"/>
      </w:tblGrid>
      <w:tr w:rsidR="00B8755D" w:rsidRPr="00B8755D" w:rsidTr="0094627A">
        <w:trPr>
          <w:trHeight w:val="1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Наименование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   Характеристики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    Характеристики   </w:t>
            </w: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       эквивалента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Кол-во шт.</w:t>
            </w:r>
          </w:p>
        </w:tc>
      </w:tr>
      <w:tr w:rsidR="00B8755D" w:rsidRPr="00B8755D" w:rsidTr="0094627A">
        <w:trPr>
          <w:trHeight w:val="143"/>
        </w:trPr>
        <w:tc>
          <w:tcPr>
            <w:tcW w:w="10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                                                        Подарочный набор «VIP»:</w:t>
            </w:r>
          </w:p>
        </w:tc>
      </w:tr>
      <w:tr w:rsidR="00B8755D" w:rsidRPr="00B8755D" w:rsidTr="0094627A">
        <w:trPr>
          <w:trHeight w:val="6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Пакет вертикальный, индивидуальный с логотипом компании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Пакет бумажный, полноцветная печать, бумага от 120 до 200 гр., </w:t>
            </w:r>
            <w:proofErr w:type="spellStart"/>
            <w:r w:rsidRPr="00B8755D">
              <w:rPr>
                <w:sz w:val="20"/>
                <w:szCs w:val="20"/>
              </w:rPr>
              <w:t>ламинация</w:t>
            </w:r>
            <w:proofErr w:type="spellEnd"/>
            <w:r w:rsidRPr="00B8755D">
              <w:rPr>
                <w:sz w:val="20"/>
                <w:szCs w:val="20"/>
              </w:rPr>
              <w:t>, размер пакета 350х450х120. Кольца пикколо, шнур плетённый, синий 6мм. Создание индивидуального макета для заказчика. Логотип и изображение на двух сторонах пакета. Создание индивидуального макета для заказчика.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65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Календарь квартальный индивидуальный с логотипом компании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Календарь, трехблочный, с боковыми полями и рекламной полосой снизу. Постер 1 шт. 380*250мм., подложки 3 шт. 380х230мм., блоки 3шт. 370х170мм. Постер мелованная бумага 350г.700х1000мм., блоки 90 </w:t>
            </w:r>
            <w:proofErr w:type="spellStart"/>
            <w:r w:rsidRPr="00B8755D">
              <w:rPr>
                <w:sz w:val="20"/>
                <w:szCs w:val="20"/>
              </w:rPr>
              <w:t>гр</w:t>
            </w:r>
            <w:proofErr w:type="spellEnd"/>
            <w:r w:rsidRPr="00B8755D">
              <w:rPr>
                <w:sz w:val="20"/>
                <w:szCs w:val="20"/>
              </w:rPr>
              <w:t xml:space="preserve">/м2. Плёнка для </w:t>
            </w:r>
            <w:proofErr w:type="spellStart"/>
            <w:r w:rsidRPr="00B8755D">
              <w:rPr>
                <w:sz w:val="20"/>
                <w:szCs w:val="20"/>
              </w:rPr>
              <w:t>ламинирования</w:t>
            </w:r>
            <w:proofErr w:type="spellEnd"/>
            <w:r w:rsidRPr="00B8755D">
              <w:rPr>
                <w:sz w:val="20"/>
                <w:szCs w:val="20"/>
              </w:rPr>
              <w:t xml:space="preserve"> глянцевая 350ммх2000м32</w:t>
            </w:r>
            <w:proofErr w:type="gramStart"/>
            <w:r w:rsidRPr="00B8755D">
              <w:rPr>
                <w:sz w:val="20"/>
                <w:szCs w:val="20"/>
              </w:rPr>
              <w:t>мкр..</w:t>
            </w:r>
            <w:proofErr w:type="gramEnd"/>
            <w:r w:rsidRPr="00B8755D">
              <w:rPr>
                <w:sz w:val="20"/>
                <w:szCs w:val="20"/>
              </w:rPr>
              <w:t xml:space="preserve"> Печать полноцветная. Сборка-навивка на 3 белые пружины, кольцо пикколо на постере серебро, курсор красный. Создание индивидуального макета для заказчика.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65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Ручка шариковая </w:t>
            </w:r>
            <w:r w:rsidRPr="00B8755D">
              <w:rPr>
                <w:b/>
                <w:sz w:val="20"/>
                <w:szCs w:val="20"/>
                <w:lang w:val="en-US"/>
              </w:rPr>
              <w:t>Parker</w:t>
            </w:r>
            <w:r w:rsidRPr="00B8755D">
              <w:rPr>
                <w:b/>
                <w:sz w:val="20"/>
                <w:szCs w:val="20"/>
              </w:rPr>
              <w:t xml:space="preserve"> </w:t>
            </w:r>
            <w:r w:rsidRPr="00B8755D">
              <w:rPr>
                <w:b/>
                <w:sz w:val="20"/>
                <w:szCs w:val="20"/>
                <w:lang w:val="en-US"/>
              </w:rPr>
              <w:t>Jotter</w:t>
            </w:r>
            <w:r w:rsidRPr="00B8755D">
              <w:rPr>
                <w:b/>
                <w:sz w:val="20"/>
                <w:szCs w:val="20"/>
              </w:rPr>
              <w:t xml:space="preserve"> </w:t>
            </w:r>
            <w:r w:rsidRPr="00B8755D">
              <w:rPr>
                <w:b/>
                <w:sz w:val="20"/>
                <w:szCs w:val="20"/>
                <w:lang w:val="en-US"/>
              </w:rPr>
              <w:t>Waterloo</w:t>
            </w:r>
            <w:r w:rsidRPr="00B8755D">
              <w:rPr>
                <w:b/>
                <w:sz w:val="20"/>
                <w:szCs w:val="20"/>
              </w:rPr>
              <w:t xml:space="preserve"> </w:t>
            </w:r>
            <w:r w:rsidRPr="00B8755D">
              <w:rPr>
                <w:b/>
                <w:sz w:val="20"/>
                <w:szCs w:val="20"/>
                <w:lang w:val="en-US"/>
              </w:rPr>
              <w:t>Blue</w:t>
            </w:r>
            <w:r w:rsidRPr="00B8755D">
              <w:rPr>
                <w:b/>
                <w:sz w:val="20"/>
                <w:szCs w:val="20"/>
              </w:rPr>
              <w:t xml:space="preserve"> </w:t>
            </w:r>
            <w:r w:rsidRPr="00B8755D">
              <w:rPr>
                <w:b/>
                <w:sz w:val="20"/>
                <w:szCs w:val="20"/>
                <w:lang w:val="en-US"/>
              </w:rPr>
              <w:t>CT</w:t>
            </w:r>
            <w:r w:rsidRPr="00B8755D">
              <w:rPr>
                <w:b/>
                <w:sz w:val="20"/>
                <w:szCs w:val="20"/>
              </w:rPr>
              <w:t xml:space="preserve"> с логотипом компании (либо эквивалент)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Ручка шариковая </w:t>
            </w:r>
            <w:r w:rsidRPr="00B8755D">
              <w:rPr>
                <w:sz w:val="20"/>
                <w:szCs w:val="20"/>
                <w:lang w:val="en-US"/>
              </w:rPr>
              <w:t>Parker</w:t>
            </w:r>
            <w:r w:rsidRPr="00B8755D">
              <w:rPr>
                <w:sz w:val="20"/>
                <w:szCs w:val="20"/>
              </w:rPr>
              <w:t xml:space="preserve"> </w:t>
            </w:r>
            <w:r w:rsidRPr="00B8755D">
              <w:rPr>
                <w:sz w:val="20"/>
                <w:szCs w:val="20"/>
                <w:lang w:val="en-US"/>
              </w:rPr>
              <w:t>Jotter</w:t>
            </w:r>
            <w:r w:rsidRPr="00B8755D">
              <w:rPr>
                <w:sz w:val="20"/>
                <w:szCs w:val="20"/>
              </w:rPr>
              <w:t xml:space="preserve"> </w:t>
            </w:r>
            <w:r w:rsidRPr="00B8755D">
              <w:rPr>
                <w:sz w:val="20"/>
                <w:szCs w:val="20"/>
                <w:lang w:val="en-US"/>
              </w:rPr>
              <w:t>Waterloo</w:t>
            </w:r>
            <w:r w:rsidRPr="00B8755D">
              <w:rPr>
                <w:sz w:val="20"/>
                <w:szCs w:val="20"/>
              </w:rPr>
              <w:t xml:space="preserve"> </w:t>
            </w:r>
            <w:r w:rsidRPr="00B8755D">
              <w:rPr>
                <w:sz w:val="20"/>
                <w:szCs w:val="20"/>
                <w:lang w:val="en-US"/>
              </w:rPr>
              <w:t>Blue</w:t>
            </w:r>
            <w:r w:rsidRPr="00B8755D">
              <w:rPr>
                <w:sz w:val="20"/>
                <w:szCs w:val="20"/>
              </w:rPr>
              <w:t xml:space="preserve"> </w:t>
            </w:r>
            <w:r w:rsidRPr="00B8755D">
              <w:rPr>
                <w:sz w:val="20"/>
                <w:szCs w:val="20"/>
                <w:lang w:val="en-US"/>
              </w:rPr>
              <w:t>CT</w:t>
            </w:r>
            <w:r w:rsidRPr="00B8755D">
              <w:rPr>
                <w:sz w:val="20"/>
                <w:szCs w:val="20"/>
              </w:rPr>
              <w:t xml:space="preserve"> с синими чернилами в футляре. Материал корпуса нержавеющая сталь,</w:t>
            </w:r>
            <w:r w:rsidRPr="00B8755D">
              <w:rPr>
                <w:rFonts w:ascii="Helvetica" w:hAnsi="Helvetica" w:cs="Helvetica"/>
                <w:color w:val="444444"/>
                <w:spacing w:val="11"/>
                <w:sz w:val="20"/>
                <w:szCs w:val="20"/>
                <w:shd w:val="clear" w:color="auto" w:fill="FFFFFF"/>
              </w:rPr>
              <w:t xml:space="preserve"> </w:t>
            </w:r>
            <w:r w:rsidRPr="00B8755D">
              <w:rPr>
                <w:sz w:val="20"/>
                <w:szCs w:val="20"/>
              </w:rPr>
              <w:t>отдельные элементы дизайна - зеркальный хром, многослойное покрытие особо прочным лаком цвета голубой, размер футляра - мм (</w:t>
            </w:r>
            <w:proofErr w:type="spellStart"/>
            <w:r w:rsidRPr="00B8755D">
              <w:rPr>
                <w:sz w:val="20"/>
                <w:szCs w:val="20"/>
              </w:rPr>
              <w:t>ДхШхВ</w:t>
            </w:r>
            <w:proofErr w:type="spellEnd"/>
            <w:r w:rsidRPr="00B8755D">
              <w:rPr>
                <w:sz w:val="20"/>
                <w:szCs w:val="20"/>
              </w:rPr>
              <w:t>):177x52x26 мм, лазерная гравировка логотипа серебро на голубом фоне ручки. Создание индивидуального макета для заказчика.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Материал корпуса нержавеющая сталь,</w:t>
            </w:r>
            <w:r w:rsidRPr="00B8755D">
              <w:rPr>
                <w:rFonts w:ascii="Helvetica" w:hAnsi="Helvetica" w:cs="Helvetica"/>
                <w:color w:val="444444"/>
                <w:spacing w:val="11"/>
                <w:sz w:val="20"/>
                <w:szCs w:val="20"/>
                <w:shd w:val="clear" w:color="auto" w:fill="FFFFFF"/>
              </w:rPr>
              <w:t xml:space="preserve"> </w:t>
            </w:r>
            <w:r w:rsidRPr="00B8755D">
              <w:rPr>
                <w:sz w:val="20"/>
                <w:szCs w:val="20"/>
              </w:rPr>
              <w:t>отдельные элементы дизайна - зеркальный хром, многослойное покрытие особо прочным лаком цвета голубого или синего размер футляра - мм (</w:t>
            </w:r>
            <w:proofErr w:type="spellStart"/>
            <w:r w:rsidRPr="00B8755D">
              <w:rPr>
                <w:sz w:val="20"/>
                <w:szCs w:val="20"/>
              </w:rPr>
              <w:t>ДхШхВ</w:t>
            </w:r>
            <w:proofErr w:type="spellEnd"/>
            <w:r w:rsidRPr="00B8755D">
              <w:rPr>
                <w:sz w:val="20"/>
                <w:szCs w:val="20"/>
              </w:rPr>
              <w:t>): от 177x52x26 мм/ до 185х60х32 мм лазерная гравировка логотипа серебро или золото на голубом или синем фоне ручки. Создание индивидуального макета для заказчика.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65</w:t>
            </w:r>
          </w:p>
        </w:tc>
      </w:tr>
      <w:tr w:rsidR="00B8755D" w:rsidRPr="00B8755D" w:rsidTr="0094627A">
        <w:trPr>
          <w:trHeight w:val="358"/>
        </w:trPr>
        <w:tc>
          <w:tcPr>
            <w:tcW w:w="10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                                                    Подарочный набор «Бизнес»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Пакет вертикальный, индивидуальный с логотипом компании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Пакет бумажный, полноцветная печать, бумага от 120 до 200 гр., </w:t>
            </w:r>
            <w:proofErr w:type="spellStart"/>
            <w:r w:rsidRPr="00B8755D">
              <w:rPr>
                <w:sz w:val="20"/>
                <w:szCs w:val="20"/>
              </w:rPr>
              <w:t>ламинация</w:t>
            </w:r>
            <w:proofErr w:type="spellEnd"/>
            <w:r w:rsidRPr="00B8755D">
              <w:rPr>
                <w:sz w:val="20"/>
                <w:szCs w:val="20"/>
              </w:rPr>
              <w:t>, размер пакета 350х450х120. Кольца пикколо, шнур плетённый, синий 6мм. Создание индивидуального макета для заказчика. Логотип и изображение на двух сторонах пакета. Создание индивидуального макета для заказчика.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82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Календарь квартальный индивидуальный с логотипом компании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Календарь, трехблочный, с боковыми полями и рекламной полосой снизу. Постер 1 шт. 380*250мм., подложки 3 шт. 380х230мм., блоки 3шт. 370х170мм. Постер мелованная бумага 350г.700х1000мм., блоки 90 </w:t>
            </w:r>
            <w:proofErr w:type="spellStart"/>
            <w:r w:rsidRPr="00B8755D">
              <w:rPr>
                <w:sz w:val="20"/>
                <w:szCs w:val="20"/>
              </w:rPr>
              <w:t>гр</w:t>
            </w:r>
            <w:proofErr w:type="spellEnd"/>
            <w:r w:rsidRPr="00B8755D">
              <w:rPr>
                <w:sz w:val="20"/>
                <w:szCs w:val="20"/>
              </w:rPr>
              <w:t xml:space="preserve">/м2. Плёнка для </w:t>
            </w:r>
            <w:proofErr w:type="spellStart"/>
            <w:r w:rsidRPr="00B8755D">
              <w:rPr>
                <w:sz w:val="20"/>
                <w:szCs w:val="20"/>
              </w:rPr>
              <w:t>ламинирования</w:t>
            </w:r>
            <w:proofErr w:type="spellEnd"/>
            <w:r w:rsidRPr="00B8755D">
              <w:rPr>
                <w:sz w:val="20"/>
                <w:szCs w:val="20"/>
              </w:rPr>
              <w:t xml:space="preserve"> глянцевая 350ммх2000м32</w:t>
            </w:r>
            <w:proofErr w:type="gramStart"/>
            <w:r w:rsidRPr="00B8755D">
              <w:rPr>
                <w:sz w:val="20"/>
                <w:szCs w:val="20"/>
              </w:rPr>
              <w:t>мкр..</w:t>
            </w:r>
            <w:proofErr w:type="gramEnd"/>
            <w:r w:rsidRPr="00B8755D">
              <w:rPr>
                <w:sz w:val="20"/>
                <w:szCs w:val="20"/>
              </w:rPr>
              <w:t xml:space="preserve"> Печать полноцветная. Сборка-навивка на 3 белые пружины, кольцо пикколо на постере серебро, курсор красный. Создание индивидуального макета для заказчика.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82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Ежедневник </w:t>
            </w:r>
            <w:proofErr w:type="spellStart"/>
            <w:r w:rsidRPr="00B8755D">
              <w:rPr>
                <w:b/>
                <w:sz w:val="20"/>
                <w:szCs w:val="20"/>
              </w:rPr>
              <w:t>полудатированный</w:t>
            </w:r>
            <w:proofErr w:type="spellEnd"/>
            <w:r w:rsidRPr="00B8755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755D">
              <w:rPr>
                <w:b/>
                <w:sz w:val="20"/>
                <w:szCs w:val="20"/>
                <w:lang w:val="en-US"/>
              </w:rPr>
              <w:t>Escalada</w:t>
            </w:r>
            <w:proofErr w:type="spellEnd"/>
            <w:r w:rsidRPr="00B8755D">
              <w:rPr>
                <w:b/>
                <w:sz w:val="20"/>
                <w:szCs w:val="20"/>
              </w:rPr>
              <w:t xml:space="preserve"> с логотипом компании (либо эквивалент)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Вид обложки: твердая, цвет обложки: с рисунком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Материал обложки: искусственная кожа. Формат листов: А4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Размер, мм: 25x70. Ориентация: вертикальная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Количество листов:192 шт. Цвет бумаги в блоке: тонированный.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Плотность материала блока: 70 г/</w:t>
            </w:r>
            <w:proofErr w:type="spellStart"/>
            <w:proofErr w:type="gramStart"/>
            <w:r w:rsidRPr="00B8755D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B8755D">
              <w:rPr>
                <w:sz w:val="20"/>
                <w:szCs w:val="20"/>
              </w:rPr>
              <w:t xml:space="preserve"> Цветной обрез: Нет.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Магнитный клапан: Да.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Вырубка блока: Нет. Перфорация уголков: Нет.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Прострочка по периметру: Да </w:t>
            </w:r>
            <w:proofErr w:type="spellStart"/>
            <w:r w:rsidRPr="00B8755D">
              <w:rPr>
                <w:sz w:val="20"/>
                <w:szCs w:val="20"/>
              </w:rPr>
              <w:t>Ляссе</w:t>
            </w:r>
            <w:proofErr w:type="spellEnd"/>
            <w:r w:rsidRPr="00B8755D">
              <w:rPr>
                <w:sz w:val="20"/>
                <w:szCs w:val="20"/>
              </w:rPr>
              <w:t>: да. Петля под ручку: Да. Тип крепления: сшивка. Печать блока: 2 краски. Дизайн обложки: классический</w:t>
            </w: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Нанесение логотипа: посредством тиснения, цвет - золото. Подарочная упаковка: Да. Создание индивидуального макета для заказчика.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Вид обложки: твердая, цвет обложки: с рисунком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Материал обложки: искусственная кожа. Формат листов: А4 – А5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Размер, мм: не менее 25x70. Ориентация: вертикальная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Количество листов: не менее 192 шт. Цвет бумаги в блоке: тонированный.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Плотность материала блока: не менее 70 г/</w:t>
            </w:r>
            <w:proofErr w:type="spellStart"/>
            <w:proofErr w:type="gramStart"/>
            <w:r w:rsidRPr="00B8755D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B8755D">
              <w:rPr>
                <w:sz w:val="20"/>
                <w:szCs w:val="20"/>
              </w:rPr>
              <w:t xml:space="preserve"> Цветной обрез: Нет.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Вырубка блока: Нет. Перфорация уголков: Нет.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Прострочка по периметру: Да </w:t>
            </w:r>
            <w:proofErr w:type="spellStart"/>
            <w:r w:rsidRPr="00B8755D">
              <w:rPr>
                <w:sz w:val="20"/>
                <w:szCs w:val="20"/>
              </w:rPr>
              <w:t>Ляссе</w:t>
            </w:r>
            <w:proofErr w:type="spellEnd"/>
            <w:r w:rsidRPr="00B8755D">
              <w:rPr>
                <w:sz w:val="20"/>
                <w:szCs w:val="20"/>
              </w:rPr>
              <w:t>: да. Петля под ручку: Да. Тип крепления: сшивка. Печать блока: 2 краски. Дизайн обложки: классический</w:t>
            </w: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Нанесение логотипа: посредством тиснения, цвет – золото или серебро. Подарочная упаковка: Да. Создание индивидуального макета для заказчика.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82</w:t>
            </w:r>
          </w:p>
        </w:tc>
      </w:tr>
      <w:tr w:rsidR="00B8755D" w:rsidRPr="00B8755D" w:rsidTr="0094627A">
        <w:trPr>
          <w:trHeight w:val="358"/>
        </w:trPr>
        <w:tc>
          <w:tcPr>
            <w:tcW w:w="10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left="720" w:firstLine="0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 xml:space="preserve">                                             Подарочный набор «Эконом»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Пакет вертикальный, индивидуальный с логотипом компании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Пакет бумажный, полноцветная печать, бумага от 120 до 200 гр., </w:t>
            </w:r>
            <w:proofErr w:type="spellStart"/>
            <w:r w:rsidRPr="00B8755D">
              <w:rPr>
                <w:sz w:val="20"/>
                <w:szCs w:val="20"/>
              </w:rPr>
              <w:t>ламинация</w:t>
            </w:r>
            <w:proofErr w:type="spellEnd"/>
            <w:r w:rsidRPr="00B8755D">
              <w:rPr>
                <w:sz w:val="20"/>
                <w:szCs w:val="20"/>
              </w:rPr>
              <w:t>, размер пакета 350х450х120. Кольца пикколо, шнур плетённый, синий 6мм. Создание индивидуального макета для заказчика. Логотип и изображение на двух сторонах пакета. Создание индивидуального макета для заказчика.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45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Календарь квартальный индивидуальный с логотипом компании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 xml:space="preserve">Календарь, трехблочный, с боковыми полями и рекламной полосой снизу. Постер 1 шт. 380*250 мм., подложки 3 шт. 380х230мм., блоки 3шт. 370х170мм. Постер мелованная бумага 350г.700х1000 мм., блоки 90 </w:t>
            </w:r>
            <w:proofErr w:type="spellStart"/>
            <w:r w:rsidRPr="00B8755D">
              <w:rPr>
                <w:sz w:val="20"/>
                <w:szCs w:val="20"/>
              </w:rPr>
              <w:t>гр</w:t>
            </w:r>
            <w:proofErr w:type="spellEnd"/>
            <w:r w:rsidRPr="00B8755D">
              <w:rPr>
                <w:sz w:val="20"/>
                <w:szCs w:val="20"/>
              </w:rPr>
              <w:t xml:space="preserve">/м2. Плёнка для </w:t>
            </w:r>
            <w:proofErr w:type="spellStart"/>
            <w:r w:rsidRPr="00B8755D">
              <w:rPr>
                <w:sz w:val="20"/>
                <w:szCs w:val="20"/>
              </w:rPr>
              <w:t>ламинирования</w:t>
            </w:r>
            <w:proofErr w:type="spellEnd"/>
            <w:r w:rsidRPr="00B8755D">
              <w:rPr>
                <w:sz w:val="20"/>
                <w:szCs w:val="20"/>
              </w:rPr>
              <w:t xml:space="preserve"> глянцевая 350ммх2000м32</w:t>
            </w:r>
            <w:proofErr w:type="gramStart"/>
            <w:r w:rsidRPr="00B8755D">
              <w:rPr>
                <w:sz w:val="20"/>
                <w:szCs w:val="20"/>
              </w:rPr>
              <w:t>мкр..</w:t>
            </w:r>
            <w:proofErr w:type="gramEnd"/>
            <w:r w:rsidRPr="00B8755D">
              <w:rPr>
                <w:sz w:val="20"/>
                <w:szCs w:val="20"/>
              </w:rPr>
              <w:t xml:space="preserve"> Печать полноцветная. Сборка-навивка на 3 белые пружины, кольцо пикколо на постере серебро, курсор красный. Создание индивидуального макета для заказчика.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45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Ежедневник «</w:t>
            </w:r>
            <w:proofErr w:type="spellStart"/>
            <w:r w:rsidRPr="00B8755D">
              <w:rPr>
                <w:b/>
                <w:sz w:val="20"/>
                <w:szCs w:val="20"/>
              </w:rPr>
              <w:t>Prestige</w:t>
            </w:r>
            <w:proofErr w:type="spellEnd"/>
            <w:r w:rsidRPr="00B8755D">
              <w:rPr>
                <w:b/>
                <w:sz w:val="20"/>
                <w:szCs w:val="20"/>
              </w:rPr>
              <w:t xml:space="preserve">» от бренда </w:t>
            </w:r>
            <w:proofErr w:type="spellStart"/>
            <w:r w:rsidRPr="00B8755D">
              <w:rPr>
                <w:b/>
                <w:sz w:val="20"/>
                <w:szCs w:val="20"/>
              </w:rPr>
              <w:t>Bruno</w:t>
            </w:r>
            <w:proofErr w:type="spellEnd"/>
            <w:r w:rsidRPr="00B8755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8755D">
              <w:rPr>
                <w:b/>
                <w:sz w:val="20"/>
                <w:szCs w:val="20"/>
              </w:rPr>
              <w:t>Visconti</w:t>
            </w:r>
            <w:proofErr w:type="spellEnd"/>
            <w:r w:rsidRPr="00B8755D">
              <w:rPr>
                <w:b/>
                <w:sz w:val="20"/>
                <w:szCs w:val="20"/>
              </w:rPr>
              <w:t xml:space="preserve"> с логотипом компании (либо эквивалент)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Ежедневник синий с магнитным клапаном, недатированный, искусственная кожа, А5, 320 страниц, Размер товара: (см) 14,5 х 21 х 2,6 см. Тиснение золото. Создание индивидуального макета для заказчика.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Ежедневник синий с магнитным клапаном, недатированный, искусственная кожа, А5, не менее 320 страниц, Размер товара: (см) не менее14,5 х 21 х 2,6 см. Тиснение золото либо серебро. Создание индивидуального макета для заказчика.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45</w:t>
            </w:r>
          </w:p>
        </w:tc>
      </w:tr>
      <w:tr w:rsidR="00B8755D" w:rsidRPr="00B8755D" w:rsidTr="0094627A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b/>
                <w:bCs/>
                <w:sz w:val="20"/>
                <w:szCs w:val="20"/>
              </w:rPr>
              <w:t xml:space="preserve">Чайная пара </w:t>
            </w:r>
            <w:proofErr w:type="spellStart"/>
            <w:r w:rsidRPr="00B8755D">
              <w:rPr>
                <w:b/>
                <w:bCs/>
                <w:sz w:val="20"/>
                <w:szCs w:val="20"/>
              </w:rPr>
              <w:t>Lefard</w:t>
            </w:r>
            <w:proofErr w:type="spellEnd"/>
            <w:r w:rsidRPr="00B8755D">
              <w:rPr>
                <w:b/>
                <w:bCs/>
                <w:sz w:val="20"/>
                <w:szCs w:val="20"/>
              </w:rPr>
              <w:t xml:space="preserve"> Вивьен 400 мл фарфор (либо эквивалент)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Материал: фарфор. В наборе: чашка и блюдце. Объем (мл):400. Высота кружки/чашки:7 см</w:t>
            </w:r>
          </w:p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Дизайн: растения. Цвет: белый/золотистый.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Материал: фарфор. В наборе: чашка и блюдце. Объем (мл): не менее 400. Высота кружки/чашки: не менее 7 см и не более 9 см</w:t>
            </w: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Дизайн: растения. Цвет: белый/золотистый, серебро.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8755D" w:rsidRPr="00B8755D" w:rsidRDefault="00B8755D" w:rsidP="00B8755D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8755D">
              <w:rPr>
                <w:sz w:val="20"/>
                <w:szCs w:val="20"/>
              </w:rPr>
              <w:t>45</w:t>
            </w:r>
          </w:p>
        </w:tc>
      </w:tr>
    </w:tbl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B8755D">
        <w:rPr>
          <w:b/>
          <w:szCs w:val="24"/>
        </w:rPr>
        <w:t>Приложение №2</w:t>
      </w: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8"/>
        </w:rPr>
      </w:pPr>
      <w:r w:rsidRPr="00B8755D">
        <w:rPr>
          <w:b/>
          <w:szCs w:val="24"/>
        </w:rPr>
        <w:t>«Поставка новогодней сувенирной продукции с логотипом заказчика</w:t>
      </w: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8755D">
        <w:rPr>
          <w:b/>
          <w:szCs w:val="24"/>
        </w:rPr>
        <w:t>для нужд АО «</w:t>
      </w:r>
      <w:proofErr w:type="gramStart"/>
      <w:r w:rsidRPr="00B8755D">
        <w:rPr>
          <w:b/>
          <w:szCs w:val="24"/>
        </w:rPr>
        <w:t>Топливо-заправочный</w:t>
      </w:r>
      <w:proofErr w:type="gramEnd"/>
      <w:r w:rsidRPr="00B8755D">
        <w:rPr>
          <w:b/>
          <w:szCs w:val="24"/>
        </w:rPr>
        <w:t xml:space="preserve"> сервис»</w:t>
      </w: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trike/>
          <w:szCs w:val="24"/>
        </w:rPr>
      </w:pPr>
    </w:p>
    <w:p w:rsidR="00B8755D" w:rsidRPr="00B8755D" w:rsidRDefault="00B8755D" w:rsidP="00B8755D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8755D">
        <w:rPr>
          <w:b/>
          <w:szCs w:val="24"/>
        </w:rPr>
        <w:t xml:space="preserve"> «Образцы фотографий продукции с логотипом и без логотипа АО «Топливо-заправочный сервис» (АО «ТЗС</w:t>
      </w:r>
      <w:proofErr w:type="gramStart"/>
      <w:r w:rsidRPr="00B8755D">
        <w:rPr>
          <w:b/>
          <w:szCs w:val="24"/>
        </w:rPr>
        <w:t>»)*</w:t>
      </w:r>
      <w:proofErr w:type="gramEnd"/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Пакет вертикальный с логотипом и изображением автоцистерны под крылом самолета</w:t>
      </w: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0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3"/>
      </w:tblGrid>
      <w:tr w:rsidR="00B8755D" w:rsidRPr="00B8755D" w:rsidTr="0094627A">
        <w:trPr>
          <w:trHeight w:val="7659"/>
        </w:trPr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4395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B8755D">
              <w:rPr>
                <w:noProof/>
                <w:szCs w:val="24"/>
              </w:rPr>
              <w:drawing>
                <wp:inline distT="0" distB="0" distL="0" distR="0" wp14:anchorId="7F47BF39" wp14:editId="7E7FD794">
                  <wp:extent cx="6477000" cy="4629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0" cy="462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B8755D">
        <w:rPr>
          <w:szCs w:val="24"/>
        </w:rPr>
        <w:t xml:space="preserve">                                                                         </w:t>
      </w: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szCs w:val="24"/>
        </w:rPr>
        <w:t xml:space="preserve">         </w:t>
      </w:r>
      <w:r w:rsidRPr="00B8755D">
        <w:rPr>
          <w:b/>
          <w:szCs w:val="24"/>
        </w:rPr>
        <w:t>Календарь на 2020 год с изображением автоцистерны Роснефть под крылом самолета.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szCs w:val="24"/>
        </w:rPr>
      </w:pPr>
    </w:p>
    <w:tbl>
      <w:tblPr>
        <w:tblW w:w="7070" w:type="dxa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0"/>
      </w:tblGrid>
      <w:tr w:rsidR="00B8755D" w:rsidRPr="00B8755D" w:rsidTr="0094627A">
        <w:trPr>
          <w:trHeight w:val="7392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B8755D">
              <w:rPr>
                <w:b/>
                <w:noProof/>
                <w:szCs w:val="24"/>
              </w:rPr>
              <w:drawing>
                <wp:inline distT="0" distB="0" distL="0" distR="0" wp14:anchorId="097E3BEF" wp14:editId="4ACDFA58">
                  <wp:extent cx="4324350" cy="6296025"/>
                  <wp:effectExtent l="0" t="0" r="0" b="9525"/>
                  <wp:docPr id="2" name="Рисунок 2" descr="Календар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лендар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629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  <w:r w:rsidRPr="00B8755D">
        <w:rPr>
          <w:szCs w:val="24"/>
          <w:lang w:val="en-US"/>
        </w:rPr>
        <w:t xml:space="preserve"> </w:t>
      </w: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  <w:lang w:val="en-US"/>
        </w:rPr>
      </w:pPr>
    </w:p>
    <w:p w:rsidR="00B8755D" w:rsidRPr="00B8755D" w:rsidRDefault="00B8755D" w:rsidP="00B8755D">
      <w:pPr>
        <w:keepNext/>
        <w:shd w:val="clear" w:color="auto" w:fill="FFFFFF"/>
        <w:tabs>
          <w:tab w:val="clear" w:pos="1134"/>
        </w:tabs>
        <w:kinsoku/>
        <w:overflowPunct/>
        <w:autoSpaceDE/>
        <w:autoSpaceDN/>
        <w:spacing w:after="375"/>
        <w:ind w:firstLine="0"/>
        <w:jc w:val="left"/>
        <w:textAlignment w:val="baseline"/>
        <w:outlineLvl w:val="0"/>
        <w:rPr>
          <w:b/>
          <w:szCs w:val="24"/>
          <w:lang w:val="en-US"/>
        </w:rPr>
      </w:pPr>
      <w:r w:rsidRPr="00B8755D">
        <w:rPr>
          <w:b/>
          <w:szCs w:val="24"/>
          <w:lang w:val="en-US"/>
        </w:rPr>
        <w:t xml:space="preserve">                                      </w:t>
      </w:r>
      <w:r w:rsidRPr="00B8755D">
        <w:rPr>
          <w:b/>
          <w:szCs w:val="24"/>
        </w:rPr>
        <w:t>Ручка</w:t>
      </w:r>
      <w:r w:rsidRPr="00B8755D">
        <w:rPr>
          <w:b/>
          <w:szCs w:val="24"/>
          <w:lang w:val="en-US"/>
        </w:rPr>
        <w:t xml:space="preserve"> </w:t>
      </w:r>
      <w:r w:rsidRPr="00B8755D">
        <w:rPr>
          <w:b/>
          <w:szCs w:val="24"/>
        </w:rPr>
        <w:t>шариковая</w:t>
      </w:r>
      <w:r w:rsidRPr="00B8755D">
        <w:rPr>
          <w:b/>
          <w:szCs w:val="24"/>
          <w:lang w:val="en-US"/>
        </w:rPr>
        <w:t xml:space="preserve"> Parker Jotter Waterloo Blue CT</w:t>
      </w: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b/>
          <w:szCs w:val="24"/>
          <w:lang w:val="en-US"/>
        </w:rPr>
      </w:pPr>
      <w:r w:rsidRPr="00B8755D">
        <w:rPr>
          <w:b/>
          <w:szCs w:val="24"/>
          <w:lang w:val="en-US"/>
        </w:rPr>
        <w:t xml:space="preserve">                                </w:t>
      </w:r>
    </w:p>
    <w:tbl>
      <w:tblPr>
        <w:tblW w:w="0" w:type="auto"/>
        <w:tblInd w:w="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6"/>
      </w:tblGrid>
      <w:tr w:rsidR="00B8755D" w:rsidRPr="00B8755D" w:rsidTr="0094627A">
        <w:trPr>
          <w:trHeight w:val="6395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4395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Cs w:val="24"/>
              </w:rPr>
            </w:pPr>
            <w:r w:rsidRPr="00B8755D">
              <w:rPr>
                <w:noProof/>
                <w:szCs w:val="24"/>
              </w:rPr>
              <w:drawing>
                <wp:inline distT="0" distB="0" distL="0" distR="0" wp14:anchorId="5B09D67D" wp14:editId="23764F0E">
                  <wp:extent cx="5267325" cy="4533900"/>
                  <wp:effectExtent l="0" t="0" r="9525" b="0"/>
                  <wp:docPr id="3" name="Рисунок 2" descr="Ручка шариковая Parker Jotter Waterloo Blue CT цвет чернил синий цвет корпуса голубой (артикул производителя 195319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учка шариковая Parker Jotter Waterloo Blue CT цвет чернил синий цвет корпуса голубой (артикул производителя 195319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453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                                       Пример нанесения логотипа компании на ручку </w:t>
      </w: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B8755D">
        <w:rPr>
          <w:szCs w:val="24"/>
        </w:rPr>
        <w:t xml:space="preserve">         </w:t>
      </w:r>
    </w:p>
    <w:tbl>
      <w:tblPr>
        <w:tblW w:w="9229" w:type="dxa"/>
        <w:tblInd w:w="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6"/>
      </w:tblGrid>
      <w:tr w:rsidR="00B8755D" w:rsidRPr="00B8755D" w:rsidTr="0094627A">
        <w:trPr>
          <w:trHeight w:val="3239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  <w:tab w:val="left" w:pos="4395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B8755D">
              <w:rPr>
                <w:noProof/>
                <w:szCs w:val="24"/>
              </w:rPr>
              <w:drawing>
                <wp:inline distT="0" distB="0" distL="0" distR="0" wp14:anchorId="0CC3972B" wp14:editId="468B003F">
                  <wp:extent cx="5791200" cy="1981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B8755D">
        <w:rPr>
          <w:b/>
          <w:szCs w:val="24"/>
        </w:rPr>
        <w:t xml:space="preserve">         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                                Чайная пара </w:t>
      </w:r>
      <w:proofErr w:type="spellStart"/>
      <w:r w:rsidRPr="00B8755D">
        <w:rPr>
          <w:b/>
          <w:szCs w:val="24"/>
        </w:rPr>
        <w:t>Lefard</w:t>
      </w:r>
      <w:proofErr w:type="spellEnd"/>
      <w:r w:rsidRPr="00B8755D">
        <w:rPr>
          <w:b/>
          <w:szCs w:val="24"/>
        </w:rPr>
        <w:t xml:space="preserve"> Вивьен 400 мл фарфор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B8755D">
        <w:rPr>
          <w:szCs w:val="24"/>
        </w:rPr>
        <w:t xml:space="preserve">                  </w:t>
      </w:r>
    </w:p>
    <w:tbl>
      <w:tblPr>
        <w:tblW w:w="0" w:type="auto"/>
        <w:tblInd w:w="2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B8755D" w:rsidRPr="00B8755D" w:rsidTr="0094627A">
        <w:trPr>
          <w:trHeight w:val="4573"/>
        </w:trPr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B8755D">
              <w:rPr>
                <w:noProof/>
                <w:szCs w:val="24"/>
              </w:rPr>
              <w:drawing>
                <wp:inline distT="0" distB="0" distL="0" distR="0" wp14:anchorId="5D95507E" wp14:editId="443DE949">
                  <wp:extent cx="3724275" cy="3629025"/>
                  <wp:effectExtent l="0" t="0" r="9525" b="9525"/>
                  <wp:docPr id="5" name="Рисунок 5" descr="Чайная пара Lefard Вивьен 400 мл фарф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Чайная пара Lefard Вивьен 400 мл фарф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3629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                   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           Ежедневник «VIP» </w:t>
      </w:r>
      <w:proofErr w:type="spellStart"/>
      <w:r w:rsidRPr="00B8755D">
        <w:rPr>
          <w:b/>
          <w:szCs w:val="24"/>
        </w:rPr>
        <w:t>полудатированный</w:t>
      </w:r>
      <w:proofErr w:type="spellEnd"/>
      <w:r w:rsidRPr="00B8755D">
        <w:rPr>
          <w:b/>
          <w:szCs w:val="24"/>
        </w:rPr>
        <w:t xml:space="preserve"> </w:t>
      </w:r>
      <w:proofErr w:type="spellStart"/>
      <w:r w:rsidRPr="00B8755D">
        <w:rPr>
          <w:b/>
          <w:szCs w:val="24"/>
          <w:lang w:val="en-US"/>
        </w:rPr>
        <w:t>Escalada</w:t>
      </w:r>
      <w:proofErr w:type="spellEnd"/>
      <w:r w:rsidRPr="00B8755D">
        <w:rPr>
          <w:b/>
          <w:szCs w:val="24"/>
        </w:rPr>
        <w:t xml:space="preserve"> с логотипом компании</w:t>
      </w:r>
    </w:p>
    <w:tbl>
      <w:tblPr>
        <w:tblW w:w="0" w:type="dxa"/>
        <w:tblInd w:w="2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6"/>
      </w:tblGrid>
      <w:tr w:rsidR="00B8755D" w:rsidRPr="00B8755D" w:rsidTr="0094627A">
        <w:trPr>
          <w:trHeight w:val="3537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B8755D">
              <w:rPr>
                <w:noProof/>
                <w:szCs w:val="24"/>
              </w:rPr>
              <w:drawing>
                <wp:inline distT="0" distB="0" distL="0" distR="0" wp14:anchorId="162B647F" wp14:editId="19BB20D9">
                  <wp:extent cx="3343275" cy="3209925"/>
                  <wp:effectExtent l="0" t="0" r="9525" b="9525"/>
                  <wp:docPr id="6" name="Рисунок 6" descr="Ежедневник полудатированный Escalada искусственная кожа А4 192 листа комбинированный (190x265 м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Ежедневник полудатированный Escalada искусственная кожа А4 192 листа комбинированный (190x265 м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320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                       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                     Ежедневник «Эконом» «</w:t>
      </w:r>
      <w:proofErr w:type="spellStart"/>
      <w:r w:rsidRPr="00B8755D">
        <w:rPr>
          <w:b/>
          <w:szCs w:val="24"/>
        </w:rPr>
        <w:t>Prestige</w:t>
      </w:r>
      <w:proofErr w:type="spellEnd"/>
      <w:r w:rsidRPr="00B8755D">
        <w:rPr>
          <w:b/>
          <w:szCs w:val="24"/>
        </w:rPr>
        <w:t xml:space="preserve">» от бренда </w:t>
      </w:r>
      <w:proofErr w:type="spellStart"/>
      <w:r w:rsidRPr="00B8755D">
        <w:rPr>
          <w:b/>
          <w:szCs w:val="24"/>
        </w:rPr>
        <w:t>Bruno</w:t>
      </w:r>
      <w:proofErr w:type="spellEnd"/>
      <w:r w:rsidRPr="00B8755D">
        <w:rPr>
          <w:b/>
          <w:szCs w:val="24"/>
        </w:rPr>
        <w:t xml:space="preserve"> </w:t>
      </w:r>
      <w:proofErr w:type="spellStart"/>
      <w:r w:rsidRPr="00B8755D">
        <w:rPr>
          <w:b/>
          <w:szCs w:val="24"/>
        </w:rPr>
        <w:t>Visconti</w:t>
      </w:r>
      <w:proofErr w:type="spellEnd"/>
    </w:p>
    <w:tbl>
      <w:tblPr>
        <w:tblW w:w="0" w:type="auto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6"/>
      </w:tblGrid>
      <w:tr w:rsidR="00B8755D" w:rsidRPr="00B8755D" w:rsidTr="0094627A">
        <w:trPr>
          <w:trHeight w:val="4891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B8755D">
              <w:rPr>
                <w:noProof/>
                <w:szCs w:val="24"/>
              </w:rPr>
              <w:drawing>
                <wp:inline distT="0" distB="0" distL="0" distR="0" wp14:anchorId="3AE7EDF6" wp14:editId="6EA0DAFE">
                  <wp:extent cx="4419600" cy="3305175"/>
                  <wp:effectExtent l="0" t="0" r="0" b="9525"/>
                  <wp:docPr id="7" name="Рисунок 1" descr="https://s.a-5.ru/p/33/4d/334deb99fed453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s.a-5.ru/p/33/4d/334deb99fed453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330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 xml:space="preserve">             Пример нанесения логотипа </w:t>
      </w:r>
      <w:r w:rsidRPr="00B8755D">
        <w:rPr>
          <w:b/>
          <w:szCs w:val="24"/>
          <w:lang w:val="en-US"/>
        </w:rPr>
        <w:t>c</w:t>
      </w:r>
      <w:r w:rsidRPr="00B8755D">
        <w:rPr>
          <w:b/>
          <w:szCs w:val="24"/>
        </w:rPr>
        <w:t xml:space="preserve"> изображением автоцистерны на Ежедневник</w:t>
      </w:r>
    </w:p>
    <w:tbl>
      <w:tblPr>
        <w:tblW w:w="0" w:type="dxa"/>
        <w:tblInd w:w="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9"/>
      </w:tblGrid>
      <w:tr w:rsidR="00B8755D" w:rsidRPr="00B8755D" w:rsidTr="0094627A">
        <w:trPr>
          <w:trHeight w:val="3918"/>
        </w:trPr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55D" w:rsidRPr="00B8755D" w:rsidRDefault="00B8755D" w:rsidP="00B8755D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B8755D">
              <w:rPr>
                <w:b/>
                <w:noProof/>
                <w:szCs w:val="24"/>
              </w:rPr>
              <w:drawing>
                <wp:inline distT="0" distB="0" distL="0" distR="0" wp14:anchorId="2BFE404E" wp14:editId="53F5B7E4">
                  <wp:extent cx="3829050" cy="29051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0" cy="290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B8755D">
        <w:rPr>
          <w:b/>
          <w:szCs w:val="24"/>
        </w:rPr>
        <w:t>*Актуальные размеры, текст, цифры и место нанесения логотипа предоставляются Заказчиком Поставщику для разработки макета в течении 5-ти рабочих дней с даты заключения договора.</w:t>
      </w: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B8755D">
        <w:rPr>
          <w:b/>
          <w:sz w:val="22"/>
          <w:szCs w:val="22"/>
        </w:rPr>
        <w:t>Приложение №3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B8755D">
        <w:rPr>
          <w:b/>
          <w:sz w:val="22"/>
          <w:szCs w:val="22"/>
        </w:rPr>
        <w:t xml:space="preserve">Термины, определения и сокращения к 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B8755D" w:rsidRPr="00B8755D" w:rsidRDefault="00B8755D" w:rsidP="009700B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  <w:r w:rsidRPr="00B8755D">
        <w:rPr>
          <w:b/>
          <w:sz w:val="22"/>
          <w:szCs w:val="22"/>
        </w:rPr>
        <w:t xml:space="preserve">Техническому заданию: </w:t>
      </w:r>
      <w:r w:rsidRPr="00B8755D">
        <w:rPr>
          <w:szCs w:val="24"/>
        </w:rPr>
        <w:t>«Поставка новогодней сувенирной продукции с логотипом заказчика</w:t>
      </w:r>
    </w:p>
    <w:p w:rsidR="00B8755D" w:rsidRPr="00B8755D" w:rsidRDefault="00B8755D" w:rsidP="009700B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  <w:r w:rsidRPr="00B8755D">
        <w:rPr>
          <w:szCs w:val="24"/>
        </w:rPr>
        <w:t>для нужд АО «</w:t>
      </w:r>
      <w:proofErr w:type="gramStart"/>
      <w:r w:rsidRPr="00B8755D">
        <w:rPr>
          <w:szCs w:val="24"/>
        </w:rPr>
        <w:t>Топливо-заправочный</w:t>
      </w:r>
      <w:proofErr w:type="gramEnd"/>
      <w:r w:rsidRPr="00B8755D">
        <w:rPr>
          <w:szCs w:val="24"/>
        </w:rPr>
        <w:t xml:space="preserve"> сервис»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АО</w:t>
      </w:r>
      <w:r w:rsidRPr="00B8755D">
        <w:rPr>
          <w:sz w:val="20"/>
          <w:szCs w:val="20"/>
        </w:rPr>
        <w:t xml:space="preserve"> -  акционерное общество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2020 г</w:t>
      </w:r>
      <w:r w:rsidRPr="00B8755D">
        <w:rPr>
          <w:sz w:val="20"/>
          <w:szCs w:val="20"/>
        </w:rPr>
        <w:t xml:space="preserve"> – 2020 год.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highlight w:val="yellow"/>
        </w:rPr>
      </w:pPr>
      <w:r w:rsidRPr="00B8755D">
        <w:rPr>
          <w:b/>
          <w:sz w:val="20"/>
          <w:szCs w:val="20"/>
        </w:rPr>
        <w:t>РФ</w:t>
      </w:r>
      <w:r w:rsidRPr="00B8755D">
        <w:rPr>
          <w:sz w:val="20"/>
          <w:szCs w:val="20"/>
        </w:rPr>
        <w:t xml:space="preserve"> – Российская федерация.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г. Москва</w:t>
      </w:r>
      <w:r w:rsidRPr="00B8755D">
        <w:rPr>
          <w:sz w:val="20"/>
          <w:szCs w:val="20"/>
        </w:rPr>
        <w:t xml:space="preserve"> – Город Москва.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д.2</w:t>
      </w:r>
      <w:r w:rsidRPr="00B8755D">
        <w:rPr>
          <w:sz w:val="20"/>
          <w:szCs w:val="20"/>
        </w:rPr>
        <w:t xml:space="preserve"> – дом №2.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0"/>
          <w:szCs w:val="20"/>
        </w:rPr>
      </w:pPr>
      <w:r w:rsidRPr="00B8755D">
        <w:rPr>
          <w:b/>
          <w:sz w:val="20"/>
          <w:szCs w:val="20"/>
        </w:rPr>
        <w:t xml:space="preserve">№ п/п </w:t>
      </w:r>
      <w:r w:rsidRPr="00B8755D">
        <w:rPr>
          <w:sz w:val="20"/>
          <w:szCs w:val="20"/>
        </w:rPr>
        <w:t>– номер по порядку.</w:t>
      </w:r>
      <w:bookmarkStart w:id="2" w:name="_GoBack"/>
      <w:bookmarkEnd w:id="2"/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Ед. изм.</w:t>
      </w:r>
      <w:r w:rsidRPr="00B8755D">
        <w:rPr>
          <w:sz w:val="20"/>
          <w:szCs w:val="20"/>
        </w:rPr>
        <w:t xml:space="preserve"> – единица измерения.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Кол-во</w:t>
      </w:r>
      <w:r w:rsidRPr="00B8755D">
        <w:rPr>
          <w:sz w:val="20"/>
          <w:szCs w:val="20"/>
        </w:rPr>
        <w:t xml:space="preserve"> – количество.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>Шт.</w:t>
      </w:r>
      <w:r w:rsidRPr="00B8755D">
        <w:rPr>
          <w:sz w:val="20"/>
          <w:szCs w:val="20"/>
        </w:rPr>
        <w:t xml:space="preserve"> – штука.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0"/>
          <w:szCs w:val="20"/>
        </w:rPr>
      </w:pPr>
      <w:r w:rsidRPr="00B8755D">
        <w:rPr>
          <w:b/>
          <w:sz w:val="20"/>
          <w:szCs w:val="20"/>
        </w:rPr>
        <w:t xml:space="preserve">л </w:t>
      </w:r>
      <w:r w:rsidRPr="00B8755D">
        <w:rPr>
          <w:sz w:val="20"/>
          <w:szCs w:val="20"/>
        </w:rPr>
        <w:t>– литр.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0"/>
          <w:szCs w:val="20"/>
        </w:rPr>
      </w:pPr>
      <w:r w:rsidRPr="00B8755D">
        <w:rPr>
          <w:b/>
          <w:sz w:val="20"/>
          <w:szCs w:val="20"/>
        </w:rPr>
        <w:t xml:space="preserve">мг/л </w:t>
      </w:r>
      <w:r w:rsidRPr="00B8755D">
        <w:rPr>
          <w:sz w:val="20"/>
          <w:szCs w:val="20"/>
        </w:rPr>
        <w:t>– миллиграмм на литр.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sz w:val="20"/>
          <w:szCs w:val="20"/>
        </w:rPr>
      </w:pPr>
      <w:r w:rsidRPr="00B8755D">
        <w:rPr>
          <w:b/>
          <w:sz w:val="20"/>
          <w:szCs w:val="20"/>
        </w:rPr>
        <w:t>мг-</w:t>
      </w:r>
      <w:proofErr w:type="spellStart"/>
      <w:r w:rsidRPr="00B8755D">
        <w:rPr>
          <w:b/>
          <w:sz w:val="20"/>
          <w:szCs w:val="20"/>
        </w:rPr>
        <w:t>экв</w:t>
      </w:r>
      <w:proofErr w:type="spellEnd"/>
      <w:r w:rsidRPr="00B8755D">
        <w:rPr>
          <w:b/>
          <w:sz w:val="20"/>
          <w:szCs w:val="20"/>
        </w:rPr>
        <w:t xml:space="preserve">/л </w:t>
      </w:r>
      <w:r w:rsidRPr="00B8755D">
        <w:rPr>
          <w:sz w:val="20"/>
          <w:szCs w:val="20"/>
        </w:rPr>
        <w:t>– единица измерения жесткости воды.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8755D">
        <w:rPr>
          <w:b/>
          <w:sz w:val="20"/>
          <w:szCs w:val="20"/>
        </w:rPr>
        <w:t xml:space="preserve">ГОСТ </w:t>
      </w:r>
      <w:r w:rsidRPr="00B8755D">
        <w:rPr>
          <w:sz w:val="20"/>
          <w:szCs w:val="20"/>
        </w:rPr>
        <w:t>– Государственный стандарт.</w:t>
      </w:r>
    </w:p>
    <w:p w:rsidR="00B8755D" w:rsidRPr="00B8755D" w:rsidRDefault="00B8755D" w:rsidP="00B8755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0"/>
          <w:szCs w:val="20"/>
        </w:rPr>
      </w:pPr>
      <w:r w:rsidRPr="00B8755D">
        <w:rPr>
          <w:b/>
          <w:sz w:val="20"/>
          <w:szCs w:val="20"/>
        </w:rPr>
        <w:t xml:space="preserve">ТУ </w:t>
      </w:r>
      <w:r w:rsidRPr="00B8755D">
        <w:rPr>
          <w:sz w:val="20"/>
          <w:szCs w:val="20"/>
        </w:rPr>
        <w:t>– Технические условия.</w:t>
      </w:r>
    </w:p>
    <w:p w:rsidR="00B8755D" w:rsidRPr="00FC04A0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B8755D" w:rsidRPr="00FC04A0" w:rsidSect="004F1D30">
      <w:headerReference w:type="default" r:id="rId15"/>
      <w:headerReference w:type="first" r:id="rId1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700BB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55D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DE9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11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2020-10-13T08:50:00Z</dcterms:modified>
</cp:coreProperties>
</file>